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45A3" w:rsidRDefault="008E403F">
      <w:pPr>
        <w:rPr>
          <w:rFonts w:ascii="Calibri" w:eastAsia="Calibri" w:hAnsi="Calibri" w:cs="Calibri"/>
          <w:sz w:val="22"/>
          <w:szCs w:val="22"/>
        </w:rPr>
      </w:pPr>
      <w:r>
        <w:rPr>
          <w:noProof/>
          <w:lang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19050</wp:posOffset>
            </wp:positionV>
            <wp:extent cx="1243965" cy="1182370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64F">
        <w:rPr>
          <w:rFonts w:ascii="Calibri" w:hAnsi="Calibri" w:cs="Calibri"/>
          <w:sz w:val="22"/>
          <w:szCs w:val="22"/>
        </w:rPr>
        <w:t>STONOTENISKI KLUB „ČOKA“</w:t>
      </w:r>
    </w:p>
    <w:p w:rsidR="00B745A3" w:rsidRDefault="0079664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SRBIJA, 23320 Čoka, ul. Potiska broj 20</w:t>
      </w:r>
    </w:p>
    <w:p w:rsidR="00B745A3" w:rsidRDefault="0079664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telefon/fax: 0230 71 745      </w:t>
      </w:r>
    </w:p>
    <w:p w:rsidR="00B745A3" w:rsidRDefault="0079664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Broj računa: 355-1027154-65</w:t>
      </w:r>
    </w:p>
    <w:p w:rsidR="00B745A3" w:rsidRDefault="0079664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Times" w:hAnsi="Calibri" w:cs="Calibri"/>
          <w:sz w:val="22"/>
          <w:szCs w:val="22"/>
        </w:rPr>
        <w:t>Vojvođanska Banka</w:t>
      </w:r>
    </w:p>
    <w:p w:rsidR="00B745A3" w:rsidRDefault="0079664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mail: </w:t>
      </w:r>
      <w:hyperlink r:id="rId6" w:history="1">
        <w:r>
          <w:rPr>
            <w:rStyle w:val="Hyperlink"/>
            <w:rFonts w:ascii="Calibri" w:hAnsi="Calibri"/>
          </w:rPr>
          <w:t>stkcoka@gmail.com</w:t>
        </w:r>
      </w:hyperlink>
    </w:p>
    <w:p w:rsidR="00B745A3" w:rsidRDefault="007966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web: </w:t>
      </w:r>
      <w:hyperlink r:id="rId7" w:history="1">
        <w:r>
          <w:rPr>
            <w:rStyle w:val="Hyperlink"/>
            <w:rFonts w:ascii="Calibri" w:hAnsi="Calibri"/>
          </w:rPr>
          <w:t>www.stkcoka.comp.rs</w:t>
        </w:r>
      </w:hyperlink>
    </w:p>
    <w:p w:rsidR="00B745A3" w:rsidRPr="000D3064" w:rsidRDefault="00B745A3">
      <w:pPr>
        <w:rPr>
          <w:rFonts w:ascii="Calibri" w:hAnsi="Calibri" w:cs="Calibri"/>
          <w:b/>
          <w:bCs/>
          <w:sz w:val="16"/>
          <w:szCs w:val="16"/>
        </w:rPr>
      </w:pPr>
    </w:p>
    <w:p w:rsidR="00B745A3" w:rsidRPr="00087D42" w:rsidRDefault="0079664F" w:rsidP="00501A0A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87D42">
        <w:rPr>
          <w:rFonts w:ascii="Calibri" w:hAnsi="Calibri" w:cs="Calibri"/>
          <w:b/>
          <w:bCs/>
          <w:sz w:val="36"/>
          <w:szCs w:val="36"/>
        </w:rPr>
        <w:t>P R O P O Z I C I J E</w:t>
      </w:r>
    </w:p>
    <w:p w:rsidR="00B745A3" w:rsidRPr="00087D42" w:rsidRDefault="002171D6" w:rsidP="00501A0A">
      <w:pPr>
        <w:ind w:left="1800"/>
        <w:rPr>
          <w:rFonts w:ascii="Calibri" w:hAnsi="Calibri" w:cs="Calibri"/>
          <w:b/>
          <w:bCs/>
          <w:sz w:val="36"/>
          <w:szCs w:val="36"/>
        </w:rPr>
      </w:pPr>
      <w:r w:rsidRPr="00087D42">
        <w:rPr>
          <w:rFonts w:ascii="Calibri" w:hAnsi="Calibri" w:cs="Calibri"/>
          <w:b/>
          <w:bCs/>
          <w:sz w:val="36"/>
          <w:szCs w:val="36"/>
        </w:rPr>
        <w:t>7</w:t>
      </w:r>
      <w:r w:rsidR="0079664F" w:rsidRPr="00087D42">
        <w:rPr>
          <w:rFonts w:ascii="Calibri" w:hAnsi="Calibri" w:cs="Calibri"/>
          <w:b/>
          <w:bCs/>
          <w:sz w:val="36"/>
          <w:szCs w:val="36"/>
        </w:rPr>
        <w:t>. MEMORIJALNOG TURNIRA „SABO IŠTVAN“</w:t>
      </w:r>
    </w:p>
    <w:p w:rsidR="00B745A3" w:rsidRDefault="00B745A3">
      <w:pPr>
        <w:jc w:val="center"/>
        <w:rPr>
          <w:rFonts w:ascii="Calibri" w:hAnsi="Calibri" w:cs="Calibri"/>
          <w:b/>
          <w:bCs/>
        </w:rPr>
      </w:pPr>
    </w:p>
    <w:p w:rsidR="004B73A9" w:rsidRPr="004B73A9" w:rsidRDefault="0079664F">
      <w:pPr>
        <w:ind w:firstLine="720"/>
        <w:jc w:val="both"/>
        <w:rPr>
          <w:rFonts w:ascii="Calibri" w:hAnsi="Calibri" w:cs="Calibri"/>
          <w:b/>
          <w:bCs/>
        </w:rPr>
      </w:pPr>
      <w:r w:rsidRPr="004B73A9">
        <w:rPr>
          <w:rFonts w:ascii="Calibri" w:hAnsi="Calibri" w:cs="Calibri"/>
          <w:b/>
          <w:bCs/>
        </w:rPr>
        <w:t xml:space="preserve">POJEDINAČNI </w:t>
      </w:r>
      <w:r w:rsidR="000D3064">
        <w:rPr>
          <w:rFonts w:ascii="Calibri" w:hAnsi="Calibri" w:cs="Calibri"/>
          <w:b/>
          <w:bCs/>
        </w:rPr>
        <w:t xml:space="preserve">MEĐUNARODNI </w:t>
      </w:r>
      <w:r w:rsidRPr="004B73A9">
        <w:rPr>
          <w:rFonts w:ascii="Calibri" w:hAnsi="Calibri" w:cs="Calibri"/>
          <w:b/>
          <w:bCs/>
        </w:rPr>
        <w:t>TURNIRodržaće se u</w:t>
      </w:r>
      <w:r w:rsidRPr="00F3071C">
        <w:rPr>
          <w:rFonts w:ascii="Calibri" w:hAnsi="Calibri" w:cs="Calibri"/>
          <w:b/>
          <w:u w:val="single"/>
        </w:rPr>
        <w:t>subotu</w:t>
      </w:r>
      <w:r w:rsidR="004B73A9" w:rsidRPr="00F3071C">
        <w:rPr>
          <w:rFonts w:ascii="Calibri" w:hAnsi="Calibri" w:cs="Calibri"/>
          <w:b/>
          <w:bCs/>
          <w:u w:val="single"/>
        </w:rPr>
        <w:t xml:space="preserve"> 02. septembra 2017</w:t>
      </w:r>
      <w:r w:rsidRPr="00F3071C">
        <w:rPr>
          <w:rFonts w:ascii="Calibri" w:hAnsi="Calibri" w:cs="Calibri"/>
          <w:b/>
          <w:bCs/>
          <w:u w:val="single"/>
        </w:rPr>
        <w:t>.godine</w:t>
      </w:r>
    </w:p>
    <w:p w:rsidR="00B745A3" w:rsidRPr="004B73A9" w:rsidRDefault="0079664F">
      <w:pPr>
        <w:ind w:firstLine="720"/>
        <w:jc w:val="both"/>
        <w:rPr>
          <w:rFonts w:ascii="Calibri" w:hAnsi="Calibri" w:cs="Calibri"/>
          <w:b/>
          <w:bCs/>
        </w:rPr>
      </w:pPr>
      <w:r w:rsidRPr="004B73A9">
        <w:rPr>
          <w:rFonts w:ascii="Calibri" w:hAnsi="Calibri" w:cs="Calibri"/>
          <w:b/>
          <w:bCs/>
        </w:rPr>
        <w:t>(</w:t>
      </w:r>
      <w:r w:rsidR="004B73A9" w:rsidRPr="004B73A9">
        <w:rPr>
          <w:rFonts w:ascii="Calibri" w:hAnsi="Calibri" w:cs="Calibri"/>
          <w:b/>
          <w:bCs/>
        </w:rPr>
        <w:t xml:space="preserve">mini, </w:t>
      </w:r>
      <w:r w:rsidRPr="004B73A9">
        <w:rPr>
          <w:rFonts w:ascii="Calibri" w:hAnsi="Calibri" w:cs="Calibri"/>
          <w:b/>
          <w:bCs/>
        </w:rPr>
        <w:t xml:space="preserve">mlađi </w:t>
      </w:r>
      <w:r w:rsidR="004B73A9" w:rsidRPr="004B73A9">
        <w:rPr>
          <w:rFonts w:ascii="Calibri" w:hAnsi="Calibri" w:cs="Calibri"/>
          <w:b/>
          <w:bCs/>
        </w:rPr>
        <w:t xml:space="preserve">i </w:t>
      </w:r>
      <w:r w:rsidRPr="004B73A9">
        <w:rPr>
          <w:rFonts w:ascii="Calibri" w:hAnsi="Calibri" w:cs="Calibri"/>
          <w:b/>
          <w:bCs/>
        </w:rPr>
        <w:t xml:space="preserve">kadeti i </w:t>
      </w:r>
      <w:r w:rsidR="004B73A9" w:rsidRPr="004B73A9">
        <w:rPr>
          <w:rFonts w:ascii="Calibri" w:hAnsi="Calibri" w:cs="Calibri"/>
          <w:b/>
          <w:bCs/>
        </w:rPr>
        <w:t>mini, mlađe i</w:t>
      </w:r>
      <w:r w:rsidRPr="004B73A9">
        <w:rPr>
          <w:rFonts w:ascii="Calibri" w:hAnsi="Calibri" w:cs="Calibri"/>
          <w:b/>
          <w:bCs/>
        </w:rPr>
        <w:t xml:space="preserve"> kadetkinje) sa početkom u 10,00 časova. </w:t>
      </w:r>
    </w:p>
    <w:p w:rsidR="002A49CE" w:rsidRDefault="002171D6" w:rsidP="00EB33EA">
      <w:pPr>
        <w:jc w:val="center"/>
        <w:rPr>
          <w:rFonts w:ascii="Calibri" w:hAnsi="Calibri" w:cs="Calibri"/>
        </w:rPr>
      </w:pPr>
      <w:r w:rsidRPr="00F3071C">
        <w:rPr>
          <w:rFonts w:ascii="Calibri" w:hAnsi="Calibri" w:cs="Calibri"/>
          <w:b/>
          <w:bCs/>
          <w:sz w:val="28"/>
          <w:szCs w:val="28"/>
        </w:rPr>
        <w:t>7</w:t>
      </w:r>
      <w:r w:rsidR="0079664F" w:rsidRPr="00F3071C">
        <w:rPr>
          <w:rFonts w:ascii="Calibri" w:hAnsi="Calibri" w:cs="Calibri"/>
          <w:b/>
          <w:bCs/>
          <w:sz w:val="28"/>
          <w:szCs w:val="28"/>
        </w:rPr>
        <w:t>.Memorijalni turnir „Sabo Ištv</w:t>
      </w:r>
      <w:r w:rsidR="004B73A9" w:rsidRPr="00F3071C">
        <w:rPr>
          <w:rFonts w:ascii="Calibri" w:hAnsi="Calibri" w:cs="Calibri"/>
          <w:b/>
          <w:bCs/>
          <w:sz w:val="28"/>
          <w:szCs w:val="28"/>
        </w:rPr>
        <w:t>an“</w:t>
      </w:r>
      <w:r w:rsidR="004B73A9" w:rsidRPr="004B73A9">
        <w:rPr>
          <w:rFonts w:ascii="Calibri" w:hAnsi="Calibri" w:cs="Calibri"/>
          <w:bCs/>
        </w:rPr>
        <w:t xml:space="preserve"> u tri</w:t>
      </w:r>
      <w:r w:rsidR="0079664F" w:rsidRPr="004B73A9">
        <w:rPr>
          <w:rFonts w:ascii="Calibri" w:hAnsi="Calibri" w:cs="Calibri"/>
          <w:bCs/>
        </w:rPr>
        <w:t xml:space="preserve"> konkurencije će se održati</w:t>
      </w:r>
      <w:r w:rsidR="0079664F" w:rsidRPr="004B73A9">
        <w:rPr>
          <w:rFonts w:ascii="Calibri" w:hAnsi="Calibri" w:cs="Calibri"/>
        </w:rPr>
        <w:t>, u sali OŠ „Jovan Popović“ u Čoki, ulica Branka Radičevića broj 11, u organizaciji Stonoteniskog kluba Čoka.</w:t>
      </w:r>
    </w:p>
    <w:p w:rsidR="00B745A3" w:rsidRDefault="000D3064" w:rsidP="00EB33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Sala je propisno zamračena i</w:t>
      </w:r>
      <w:r w:rsidR="002A49CE">
        <w:rPr>
          <w:rFonts w:ascii="Calibri" w:hAnsi="Calibri" w:cs="Calibri"/>
        </w:rPr>
        <w:t xml:space="preserve"> klimatizovana!</w:t>
      </w:r>
    </w:p>
    <w:p w:rsidR="002A49CE" w:rsidRPr="004B73A9" w:rsidRDefault="002A49CE">
      <w:pPr>
        <w:jc w:val="both"/>
        <w:rPr>
          <w:rFonts w:ascii="Calibri" w:hAnsi="Calibri" w:cs="Calibri"/>
        </w:rPr>
      </w:pPr>
    </w:p>
    <w:p w:rsidR="00B745A3" w:rsidRPr="004B73A9" w:rsidRDefault="0079664F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4B73A9">
        <w:rPr>
          <w:rFonts w:ascii="Calibri" w:hAnsi="Calibri" w:cs="Calibri"/>
        </w:rPr>
        <w:t>Turnir se igra u sledeć</w:t>
      </w:r>
      <w:bookmarkStart w:id="0" w:name="_GoBack"/>
      <w:bookmarkEnd w:id="0"/>
      <w:r w:rsidRPr="004B73A9">
        <w:rPr>
          <w:rFonts w:ascii="Calibri" w:hAnsi="Calibri" w:cs="Calibri"/>
        </w:rPr>
        <w:t>im konkurencijama:</w:t>
      </w:r>
    </w:p>
    <w:p w:rsidR="002171D6" w:rsidRPr="004B73A9" w:rsidRDefault="002171D6" w:rsidP="002171D6">
      <w:pPr>
        <w:numPr>
          <w:ilvl w:val="1"/>
          <w:numId w:val="2"/>
        </w:numPr>
        <w:jc w:val="both"/>
        <w:rPr>
          <w:rFonts w:ascii="Calibri" w:hAnsi="Calibri" w:cs="Calibri"/>
        </w:rPr>
      </w:pPr>
      <w:r w:rsidRPr="004B73A9">
        <w:rPr>
          <w:rFonts w:ascii="Calibri" w:hAnsi="Calibri" w:cs="Calibri"/>
          <w:b/>
        </w:rPr>
        <w:t>mini kadeti i mini kadetkinje</w:t>
      </w:r>
      <w:r w:rsidRPr="004B73A9">
        <w:rPr>
          <w:rFonts w:ascii="Calibri" w:hAnsi="Calibri" w:cs="Calibri"/>
        </w:rPr>
        <w:t xml:space="preserve"> (igrači i igračice rođeni 2007. godine i mlađi) </w:t>
      </w:r>
    </w:p>
    <w:p w:rsidR="00B745A3" w:rsidRPr="004B73A9" w:rsidRDefault="0079664F">
      <w:pPr>
        <w:numPr>
          <w:ilvl w:val="1"/>
          <w:numId w:val="2"/>
        </w:numPr>
        <w:jc w:val="both"/>
        <w:rPr>
          <w:rFonts w:ascii="Calibri" w:hAnsi="Calibri" w:cs="Calibri"/>
        </w:rPr>
      </w:pPr>
      <w:r w:rsidRPr="004B73A9">
        <w:rPr>
          <w:rFonts w:ascii="Calibri" w:hAnsi="Calibri" w:cs="Calibri"/>
          <w:b/>
        </w:rPr>
        <w:t>mlađi kadeti i mlađe kadetkinje</w:t>
      </w:r>
      <w:r w:rsidRPr="004B73A9">
        <w:rPr>
          <w:rFonts w:ascii="Calibri" w:hAnsi="Calibri" w:cs="Calibri"/>
        </w:rPr>
        <w:t xml:space="preserve"> (igrači i igračice rođe</w:t>
      </w:r>
      <w:r w:rsidR="002171D6" w:rsidRPr="004B73A9">
        <w:rPr>
          <w:rFonts w:ascii="Calibri" w:hAnsi="Calibri" w:cs="Calibri"/>
        </w:rPr>
        <w:t>ni 2005</w:t>
      </w:r>
      <w:r w:rsidRPr="004B73A9">
        <w:rPr>
          <w:rFonts w:ascii="Calibri" w:hAnsi="Calibri" w:cs="Calibri"/>
        </w:rPr>
        <w:t xml:space="preserve">. godine i mlađi) </w:t>
      </w:r>
    </w:p>
    <w:p w:rsidR="00B745A3" w:rsidRPr="004B73A9" w:rsidRDefault="0079664F">
      <w:pPr>
        <w:numPr>
          <w:ilvl w:val="1"/>
          <w:numId w:val="3"/>
        </w:numPr>
        <w:jc w:val="both"/>
        <w:rPr>
          <w:rFonts w:ascii="Calibri" w:hAnsi="Calibri" w:cs="Calibri"/>
          <w:bCs/>
        </w:rPr>
      </w:pPr>
      <w:r w:rsidRPr="004B73A9">
        <w:rPr>
          <w:rFonts w:ascii="Calibri" w:hAnsi="Calibri" w:cs="Calibri"/>
          <w:b/>
        </w:rPr>
        <w:t>kadeti i kadetkinje</w:t>
      </w:r>
      <w:r w:rsidR="002171D6" w:rsidRPr="004B73A9">
        <w:rPr>
          <w:rFonts w:ascii="Calibri" w:hAnsi="Calibri" w:cs="Calibri"/>
        </w:rPr>
        <w:t xml:space="preserve"> (igrači i igračice rođeni 2003</w:t>
      </w:r>
      <w:r w:rsidRPr="004B73A9">
        <w:rPr>
          <w:rFonts w:ascii="Calibri" w:hAnsi="Calibri" w:cs="Calibri"/>
        </w:rPr>
        <w:t xml:space="preserve">. godine i mlađi) </w:t>
      </w:r>
    </w:p>
    <w:p w:rsidR="00501A0A" w:rsidRPr="00501A0A" w:rsidRDefault="0079664F">
      <w:pPr>
        <w:numPr>
          <w:ilvl w:val="1"/>
          <w:numId w:val="3"/>
        </w:numPr>
        <w:jc w:val="both"/>
        <w:rPr>
          <w:rFonts w:ascii="Calibri" w:hAnsi="Calibri" w:cs="Calibri"/>
          <w:b/>
          <w:bCs/>
        </w:rPr>
      </w:pPr>
      <w:r w:rsidRPr="004B73A9">
        <w:rPr>
          <w:rFonts w:ascii="Calibri" w:hAnsi="Calibri" w:cs="Calibri"/>
          <w:bCs/>
        </w:rPr>
        <w:t>p</w:t>
      </w:r>
      <w:r w:rsidRPr="004B73A9">
        <w:rPr>
          <w:rFonts w:ascii="Calibri" w:hAnsi="Calibri" w:cs="Calibri"/>
        </w:rPr>
        <w:t>ravo učešća imaju svi registrovani</w:t>
      </w:r>
      <w:r w:rsidR="004B73A9">
        <w:rPr>
          <w:rFonts w:ascii="Calibri" w:hAnsi="Calibri" w:cs="Calibri"/>
        </w:rPr>
        <w:t xml:space="preserve"> i</w:t>
      </w:r>
      <w:r w:rsidR="002171D6" w:rsidRPr="004B73A9">
        <w:rPr>
          <w:rFonts w:ascii="Calibri" w:hAnsi="Calibri" w:cs="Calibri"/>
        </w:rPr>
        <w:t xml:space="preserve"> neregistrovani</w:t>
      </w:r>
      <w:r w:rsidRPr="004B73A9">
        <w:rPr>
          <w:rFonts w:ascii="Calibri" w:hAnsi="Calibri" w:cs="Calibri"/>
        </w:rPr>
        <w:t xml:space="preserve"> takmičari iz zemlje i inostranstva</w:t>
      </w:r>
      <w:r w:rsidR="00501A0A">
        <w:rPr>
          <w:rFonts w:ascii="Calibri" w:hAnsi="Calibri" w:cs="Calibri"/>
        </w:rPr>
        <w:t xml:space="preserve"> koji svojom prijavom automat</w:t>
      </w:r>
      <w:r w:rsidR="00FC20E2">
        <w:rPr>
          <w:rFonts w:ascii="Calibri" w:hAnsi="Calibri" w:cs="Calibri"/>
        </w:rPr>
        <w:t>ski garantuju da su u fizičkoj i</w:t>
      </w:r>
      <w:r w:rsidR="00501A0A">
        <w:rPr>
          <w:rFonts w:ascii="Calibri" w:hAnsi="Calibri" w:cs="Calibri"/>
        </w:rPr>
        <w:t xml:space="preserve"> p</w:t>
      </w:r>
      <w:r w:rsidR="00FC20E2">
        <w:rPr>
          <w:rFonts w:ascii="Calibri" w:hAnsi="Calibri" w:cs="Calibri"/>
        </w:rPr>
        <w:t>s</w:t>
      </w:r>
      <w:r w:rsidR="00501A0A">
        <w:rPr>
          <w:rFonts w:ascii="Calibri" w:hAnsi="Calibri" w:cs="Calibri"/>
        </w:rPr>
        <w:t>ihičkoj formi, spremni za turnir.</w:t>
      </w:r>
    </w:p>
    <w:p w:rsidR="00B745A3" w:rsidRPr="004B73A9" w:rsidRDefault="002A49CE">
      <w:pPr>
        <w:numPr>
          <w:ilvl w:val="1"/>
          <w:numId w:val="3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</w:t>
      </w:r>
      <w:r w:rsidR="00501A0A">
        <w:rPr>
          <w:rFonts w:ascii="Calibri" w:hAnsi="Calibri" w:cs="Calibri"/>
        </w:rPr>
        <w:t>a</w:t>
      </w:r>
      <w:r w:rsidR="002171D6" w:rsidRPr="004B73A9">
        <w:rPr>
          <w:rFonts w:ascii="Calibri" w:hAnsi="Calibri" w:cs="Calibri"/>
        </w:rPr>
        <w:t xml:space="preserve"> eventua</w:t>
      </w:r>
      <w:r w:rsidR="00501A0A">
        <w:rPr>
          <w:rFonts w:ascii="Calibri" w:hAnsi="Calibri" w:cs="Calibri"/>
        </w:rPr>
        <w:t>lno takmičenje za rang listu</w:t>
      </w:r>
      <w:r w:rsidR="002171D6" w:rsidRPr="004B73A9">
        <w:rPr>
          <w:rFonts w:ascii="Calibri" w:hAnsi="Calibri" w:cs="Calibri"/>
        </w:rPr>
        <w:t xml:space="preserve"> se zahteva  uredno overena takmičarska legitimacija</w:t>
      </w:r>
      <w:r w:rsidR="0079664F" w:rsidRPr="004B73A9">
        <w:rPr>
          <w:rFonts w:ascii="Calibri" w:hAnsi="Calibri" w:cs="Calibri"/>
        </w:rPr>
        <w:t xml:space="preserve"> i overeni lekarski pregled.</w:t>
      </w:r>
    </w:p>
    <w:p w:rsidR="00B745A3" w:rsidRPr="004B73A9" w:rsidRDefault="0079664F">
      <w:pPr>
        <w:widowControl/>
        <w:suppressAutoHyphens w:val="0"/>
        <w:autoSpaceDE w:val="0"/>
        <w:rPr>
          <w:rFonts w:ascii="Calibri" w:hAnsi="Calibri" w:cs="Calibri"/>
        </w:rPr>
      </w:pPr>
      <w:r w:rsidRPr="004B73A9">
        <w:rPr>
          <w:rFonts w:ascii="Calibri" w:hAnsi="Calibri" w:cs="Calibri"/>
          <w:b/>
          <w:bCs/>
        </w:rPr>
        <w:t>Turniri će se igr</w:t>
      </w:r>
      <w:r w:rsidR="002A49CE">
        <w:rPr>
          <w:rFonts w:ascii="Calibri" w:hAnsi="Calibri" w:cs="Calibri"/>
          <w:b/>
          <w:bCs/>
        </w:rPr>
        <w:t>ati po propozicijama STS Srbije</w:t>
      </w:r>
    </w:p>
    <w:p w:rsidR="00B745A3" w:rsidRPr="004B73A9" w:rsidRDefault="0079664F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4B73A9">
        <w:rPr>
          <w:rFonts w:ascii="Calibri" w:hAnsi="Calibri" w:cs="Calibri"/>
        </w:rPr>
        <w:t xml:space="preserve">Sistem takmičenja – kvalifikacioni deo turnira će se održati po grupama od 3-4 igrača ili igračice na tri dobijena seta. Finalni deo turnira igra se po kup sistemu na ispadanje u tri dobijena seta. Broj i sastav kvalifikacionih grupa odrediće se po prispeću prijava i utvrđivanju broja prijavljenih igrača i igračica. Svi prijavljeni igrači igraju grupe, a „Glavni žreb“ biće napravljen na </w:t>
      </w:r>
      <w:r w:rsidR="002171D6" w:rsidRPr="004B73A9">
        <w:rPr>
          <w:rFonts w:ascii="Calibri" w:hAnsi="Calibri" w:cs="Calibri"/>
        </w:rPr>
        <w:t>osnovu rang-liste iz sezone 2016-2017</w:t>
      </w:r>
      <w:r w:rsidRPr="004B73A9">
        <w:rPr>
          <w:rFonts w:ascii="Calibri" w:hAnsi="Calibri" w:cs="Calibri"/>
        </w:rPr>
        <w:t xml:space="preserve"> STSS, odnosno rang-liste ETTU u slučaju da bude prijavljenih i rangiranih igrača iz inostranstva.</w:t>
      </w:r>
    </w:p>
    <w:p w:rsidR="00B745A3" w:rsidRPr="002E08E5" w:rsidRDefault="0079664F">
      <w:pPr>
        <w:jc w:val="both"/>
        <w:rPr>
          <w:rFonts w:ascii="Calibri" w:hAnsi="Calibri" w:cs="Calibri"/>
        </w:rPr>
      </w:pPr>
      <w:r w:rsidRPr="004B73A9">
        <w:rPr>
          <w:rFonts w:ascii="Calibri" w:hAnsi="Calibri" w:cs="Calibri"/>
          <w:b/>
        </w:rPr>
        <w:t xml:space="preserve">Prijave za </w:t>
      </w:r>
      <w:r w:rsidR="00FD4E7C">
        <w:rPr>
          <w:rFonts w:ascii="Calibri" w:hAnsi="Calibri" w:cs="Calibri"/>
          <w:b/>
        </w:rPr>
        <w:t>sve konkurencije</w:t>
      </w:r>
      <w:r w:rsidRPr="004B73A9">
        <w:rPr>
          <w:rFonts w:ascii="Calibri" w:hAnsi="Calibri" w:cs="Calibri"/>
          <w:b/>
        </w:rPr>
        <w:t xml:space="preserve"> se dostavljaju na mejl STK Čoka</w:t>
      </w:r>
      <w:hyperlink r:id="rId8" w:history="1">
        <w:r w:rsidRPr="004B73A9">
          <w:rPr>
            <w:rStyle w:val="Hyperlink"/>
            <w:rFonts w:ascii="Calibri" w:hAnsi="Calibri"/>
          </w:rPr>
          <w:t>stkcoka@gmail.com</w:t>
        </w:r>
      </w:hyperlink>
      <w:r w:rsidR="00FD4E7C">
        <w:rPr>
          <w:rFonts w:ascii="Calibri" w:hAnsi="Calibri" w:cs="Calibri"/>
        </w:rPr>
        <w:t>,</w:t>
      </w:r>
      <w:r w:rsidRPr="004B73A9">
        <w:rPr>
          <w:rFonts w:ascii="Calibri" w:hAnsi="Calibri" w:cs="Calibri"/>
          <w:b/>
          <w:bCs/>
        </w:rPr>
        <w:t>NAJKASNIJE</w:t>
      </w:r>
      <w:r w:rsidR="004B73A9" w:rsidRPr="004B73A9">
        <w:rPr>
          <w:rFonts w:ascii="Calibri" w:hAnsi="Calibri" w:cs="Calibri"/>
        </w:rPr>
        <w:t xml:space="preserve"> do </w:t>
      </w:r>
      <w:r w:rsidR="002E08E5">
        <w:rPr>
          <w:rFonts w:ascii="Calibri" w:hAnsi="Calibri" w:cs="Calibri"/>
          <w:b/>
          <w:u w:val="single"/>
        </w:rPr>
        <w:t>četvrtka  31. avgusta 2017. godine do 15.00 časova, do kada je I rok za uplatu prijavnine.</w:t>
      </w:r>
    </w:p>
    <w:p w:rsidR="000D3064" w:rsidRPr="000D3064" w:rsidRDefault="000D306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NAPOMENA</w:t>
      </w:r>
      <w:r>
        <w:rPr>
          <w:rFonts w:ascii="Calibri" w:hAnsi="Calibri" w:cs="Calibri"/>
          <w:b/>
        </w:rPr>
        <w:t xml:space="preserve"> : Ukoliko neka kategorija bude igrana za zvaničnu rang listu STSS, o čemu ćemo zainteresovane obavestiti pravovremeno, za tu kategoriju će organizaciju preuzeti STSS.</w:t>
      </w:r>
    </w:p>
    <w:p w:rsidR="00EE585B" w:rsidRPr="006E780C" w:rsidRDefault="00EE585B">
      <w:pPr>
        <w:jc w:val="both"/>
        <w:rPr>
          <w:rFonts w:ascii="Calibri" w:hAnsi="Calibri" w:cs="Calibri"/>
          <w:sz w:val="16"/>
          <w:szCs w:val="16"/>
          <w:u w:val="single"/>
        </w:rPr>
      </w:pPr>
    </w:p>
    <w:p w:rsidR="00B745A3" w:rsidRPr="000D3064" w:rsidRDefault="0079664F" w:rsidP="000D3064">
      <w:pPr>
        <w:jc w:val="center"/>
        <w:rPr>
          <w:rFonts w:ascii="Calibri" w:hAnsi="Calibri" w:cs="Calibri"/>
          <w:b/>
          <w:u w:val="single"/>
        </w:rPr>
      </w:pPr>
      <w:r w:rsidRPr="000D3064">
        <w:rPr>
          <w:rFonts w:ascii="Calibri" w:hAnsi="Calibri" w:cs="Calibri"/>
          <w:b/>
          <w:u w:val="single"/>
        </w:rPr>
        <w:t>Žreb i okvirna satnica kvalifikacionih grupa biće objavljen na</w:t>
      </w:r>
      <w:r w:rsidR="004B73A9" w:rsidRPr="000D3064">
        <w:rPr>
          <w:rFonts w:ascii="Calibri" w:hAnsi="Calibri" w:cs="Calibri"/>
          <w:b/>
          <w:u w:val="single"/>
        </w:rPr>
        <w:t xml:space="preserve"> sajtu kluba STK Čoka u petak 01</w:t>
      </w:r>
      <w:r w:rsidRPr="000D3064">
        <w:rPr>
          <w:rFonts w:ascii="Calibri" w:hAnsi="Calibri" w:cs="Calibri"/>
          <w:b/>
          <w:u w:val="single"/>
        </w:rPr>
        <w:t>. avgus</w:t>
      </w:r>
      <w:r w:rsidR="00DE58C6">
        <w:rPr>
          <w:rFonts w:ascii="Calibri" w:hAnsi="Calibri" w:cs="Calibri"/>
          <w:b/>
          <w:u w:val="single"/>
        </w:rPr>
        <w:t xml:space="preserve">ta 2017. godine do 20,00 časova, </w:t>
      </w:r>
      <w:r w:rsidR="00DE58C6" w:rsidRPr="00DE58C6">
        <w:rPr>
          <w:rFonts w:ascii="Calibri" w:hAnsi="Calibri" w:cs="Calibri"/>
          <w:b/>
          <w:sz w:val="28"/>
          <w:szCs w:val="28"/>
          <w:u w:val="single"/>
        </w:rPr>
        <w:t>www.stkcoka.comp.rs</w:t>
      </w:r>
      <w:r w:rsidR="00DE58C6">
        <w:rPr>
          <w:rFonts w:ascii="Calibri" w:hAnsi="Calibri" w:cs="Calibri"/>
          <w:b/>
          <w:u w:val="single"/>
        </w:rPr>
        <w:t>, ili na licu mesta na dan takmičenja.</w:t>
      </w:r>
    </w:p>
    <w:p w:rsidR="00FC20E2" w:rsidRPr="004B73A9" w:rsidRDefault="00FC20E2">
      <w:pPr>
        <w:jc w:val="both"/>
        <w:rPr>
          <w:rFonts w:ascii="Calibri" w:hAnsi="Calibri" w:cs="Calibri"/>
        </w:rPr>
      </w:pPr>
    </w:p>
    <w:p w:rsidR="002A49CE" w:rsidRDefault="004B73A9" w:rsidP="002A49C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B73A9">
        <w:rPr>
          <w:rFonts w:ascii="Calibri" w:hAnsi="Calibri" w:cs="Calibri"/>
        </w:rPr>
        <w:t>Prijavnina iznosi 6</w:t>
      </w:r>
      <w:r w:rsidR="0079664F" w:rsidRPr="004B73A9">
        <w:rPr>
          <w:rFonts w:ascii="Calibri" w:hAnsi="Calibri" w:cs="Calibri"/>
        </w:rPr>
        <w:t xml:space="preserve">00,00 dinara, </w:t>
      </w:r>
      <w:r w:rsidR="0079664F" w:rsidRPr="004B73A9">
        <w:rPr>
          <w:rFonts w:ascii="Calibri" w:hAnsi="Calibri" w:cs="Calibri"/>
          <w:b/>
        </w:rPr>
        <w:t>Uplata</w:t>
      </w:r>
      <w:r w:rsidRPr="004B73A9">
        <w:rPr>
          <w:rFonts w:ascii="Calibri" w:hAnsi="Calibri" w:cs="Calibri"/>
          <w:b/>
        </w:rPr>
        <w:t xml:space="preserve"> se vrši</w:t>
      </w:r>
      <w:r w:rsidR="0079664F" w:rsidRPr="004B73A9">
        <w:rPr>
          <w:rFonts w:ascii="Calibri" w:hAnsi="Calibri" w:cs="Calibri"/>
        </w:rPr>
        <w:t xml:space="preserve"> na žiro-račun </w:t>
      </w:r>
      <w:r w:rsidRPr="004B73A9">
        <w:rPr>
          <w:rFonts w:ascii="Calibri" w:hAnsi="Calibri" w:cs="Calibri"/>
        </w:rPr>
        <w:t>STK Čoka</w:t>
      </w:r>
      <w:r w:rsidR="0079664F" w:rsidRPr="004B73A9">
        <w:rPr>
          <w:rFonts w:ascii="Calibri" w:hAnsi="Calibri" w:cs="Calibri"/>
        </w:rPr>
        <w:t xml:space="preserve">, </w:t>
      </w:r>
    </w:p>
    <w:p w:rsidR="00B745A3" w:rsidRPr="002A49CE" w:rsidRDefault="0079664F" w:rsidP="002A49CE">
      <w:pPr>
        <w:ind w:left="720"/>
        <w:jc w:val="both"/>
        <w:rPr>
          <w:rFonts w:ascii="Calibri" w:hAnsi="Calibri" w:cs="Calibri"/>
        </w:rPr>
      </w:pPr>
      <w:r w:rsidRPr="002A49CE">
        <w:rPr>
          <w:rFonts w:ascii="Calibri" w:hAnsi="Calibri" w:cs="Calibri"/>
        </w:rPr>
        <w:t>Vojvođanska Banka</w:t>
      </w:r>
      <w:r w:rsidR="004B73A9" w:rsidRPr="002A49CE">
        <w:rPr>
          <w:rFonts w:ascii="Calibri" w:hAnsi="Calibri" w:cs="Calibri"/>
        </w:rPr>
        <w:t xml:space="preserve"> 355-1027154-65</w:t>
      </w:r>
      <w:r w:rsidR="002A49CE">
        <w:rPr>
          <w:rFonts w:ascii="Calibri" w:hAnsi="Calibri" w:cs="Calibri"/>
        </w:rPr>
        <w:t xml:space="preserve"> ili na licu mesta.</w:t>
      </w:r>
    </w:p>
    <w:p w:rsidR="004B73A9" w:rsidRPr="004B73A9" w:rsidRDefault="00087D42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Prva četiri plasirana</w:t>
      </w:r>
      <w:r w:rsidR="0079664F" w:rsidRPr="004B73A9">
        <w:rPr>
          <w:rFonts w:ascii="Calibri" w:hAnsi="Calibri" w:cs="Calibri"/>
        </w:rPr>
        <w:t xml:space="preserve"> u svim kategorijama dobiće medalje i diplome</w:t>
      </w:r>
      <w:r w:rsidR="00826789" w:rsidRPr="004B73A9">
        <w:rPr>
          <w:rFonts w:ascii="Calibri" w:hAnsi="Calibri" w:cs="Calibri"/>
        </w:rPr>
        <w:t>,</w:t>
      </w:r>
      <w:r w:rsidR="002A49CE">
        <w:rPr>
          <w:rFonts w:ascii="Calibri" w:hAnsi="Calibri" w:cs="Calibri"/>
        </w:rPr>
        <w:t xml:space="preserve"> pobednici</w:t>
      </w:r>
      <w:r>
        <w:rPr>
          <w:rFonts w:ascii="Calibri" w:hAnsi="Calibri" w:cs="Calibri"/>
        </w:rPr>
        <w:t xml:space="preserve"> dobijaju posebnu nagradu</w:t>
      </w:r>
      <w:r w:rsidR="00826789" w:rsidRPr="004B73A9">
        <w:rPr>
          <w:rFonts w:ascii="Calibri" w:hAnsi="Calibri" w:cs="Calibri"/>
        </w:rPr>
        <w:t xml:space="preserve"> a obezbeđen je</w:t>
      </w:r>
      <w:r w:rsidR="00826789" w:rsidRPr="004B73A9">
        <w:rPr>
          <w:rFonts w:ascii="Calibri" w:hAnsi="Calibri" w:cs="Calibri"/>
          <w:b/>
        </w:rPr>
        <w:t xml:space="preserve"> bogat</w:t>
      </w:r>
      <w:r w:rsidR="0079664F" w:rsidRPr="004B73A9">
        <w:rPr>
          <w:rFonts w:ascii="Calibri" w:hAnsi="Calibri" w:cs="Calibri"/>
        </w:rPr>
        <w:t xml:space="preserve"> nagradni fond </w:t>
      </w:r>
      <w:r w:rsidR="000D3064">
        <w:rPr>
          <w:rFonts w:ascii="Calibri" w:hAnsi="Calibri" w:cs="Calibri"/>
          <w:b/>
        </w:rPr>
        <w:t>(robne nagrade</w:t>
      </w:r>
      <w:r w:rsidR="0079664F" w:rsidRPr="004B73A9">
        <w:rPr>
          <w:rFonts w:ascii="Calibri" w:hAnsi="Calibri" w:cs="Calibri"/>
        </w:rPr>
        <w:t xml:space="preserve">). </w:t>
      </w:r>
    </w:p>
    <w:p w:rsidR="00B745A3" w:rsidRPr="004B73A9" w:rsidRDefault="0079664F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B73A9">
        <w:rPr>
          <w:rFonts w:ascii="Calibri" w:hAnsi="Calibri" w:cs="Calibri"/>
          <w:b/>
          <w:bCs/>
        </w:rPr>
        <w:t>Najuspešniji trener turnira dobija manji pehar u trajno vlasništvo  spomen na legendarnog trenera Sabo Ištvana, a ime dobitnika će biti ugravir</w:t>
      </w:r>
      <w:r w:rsidR="00501A0A">
        <w:rPr>
          <w:rFonts w:ascii="Calibri" w:hAnsi="Calibri" w:cs="Calibri"/>
          <w:b/>
          <w:bCs/>
        </w:rPr>
        <w:t xml:space="preserve">ano na  velikom prelaznom pehar. </w:t>
      </w:r>
    </w:p>
    <w:p w:rsidR="00B745A3" w:rsidRDefault="0079664F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4B73A9">
        <w:rPr>
          <w:rFonts w:ascii="Calibri" w:hAnsi="Calibri" w:cs="Calibri"/>
        </w:rPr>
        <w:t xml:space="preserve">Takmičenje će voditi Vrhovni sudija </w:t>
      </w:r>
      <w:r w:rsidR="00826789" w:rsidRPr="00EE585B">
        <w:rPr>
          <w:rFonts w:ascii="Calibri" w:hAnsi="Calibri" w:cs="Calibri"/>
        </w:rPr>
        <w:t>Dragan Mandić.</w:t>
      </w:r>
      <w:r w:rsidRPr="004B73A9">
        <w:rPr>
          <w:rFonts w:ascii="Calibri" w:hAnsi="Calibri" w:cs="Calibri"/>
        </w:rPr>
        <w:t>Turnir se igra na 8 stolova marke JOOLA.</w:t>
      </w:r>
    </w:p>
    <w:p w:rsidR="00EE585B" w:rsidRPr="004B73A9" w:rsidRDefault="00EE585B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Informacije vezane za turnir</w:t>
      </w:r>
      <w:r w:rsidR="000D306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Predsednik kluba Erdelji Imre 069/552-57-64, trener Predrag Golić 063/522-871</w:t>
      </w:r>
      <w:r w:rsidR="000D3064">
        <w:rPr>
          <w:rFonts w:ascii="Calibri" w:hAnsi="Calibri" w:cs="Calibri"/>
        </w:rPr>
        <w:t>, sekretar Dragan Komlušan 064/8423220.</w:t>
      </w:r>
    </w:p>
    <w:p w:rsidR="00501A0A" w:rsidRPr="00FC20E2" w:rsidRDefault="00732B80" w:rsidP="00501A0A">
      <w:pPr>
        <w:numPr>
          <w:ilvl w:val="0"/>
          <w:numId w:val="1"/>
        </w:numPr>
        <w:jc w:val="both"/>
        <w:rPr>
          <w:rFonts w:ascii="Calibri" w:eastAsia="Times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Ove propozicije </w:t>
      </w:r>
      <w:r w:rsidR="0079664F" w:rsidRPr="004B73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će biti</w:t>
      </w:r>
      <w:r w:rsidR="0079664F" w:rsidRPr="004B73A9">
        <w:rPr>
          <w:rFonts w:ascii="Calibri" w:hAnsi="Calibri" w:cs="Calibri"/>
        </w:rPr>
        <w:t xml:space="preserve"> istaknut</w:t>
      </w:r>
      <w:r>
        <w:rPr>
          <w:rFonts w:ascii="Calibri" w:hAnsi="Calibri" w:cs="Calibri"/>
        </w:rPr>
        <w:t>e</w:t>
      </w:r>
      <w:r w:rsidR="0079664F" w:rsidRPr="004B73A9">
        <w:rPr>
          <w:rFonts w:ascii="Calibri" w:hAnsi="Calibri" w:cs="Calibri"/>
        </w:rPr>
        <w:t xml:space="preserve"> </w:t>
      </w:r>
      <w:r w:rsidR="00FC20E2">
        <w:rPr>
          <w:rFonts w:ascii="Calibri" w:hAnsi="Calibri" w:cs="Calibri"/>
        </w:rPr>
        <w:t>na sajtu STK Čoka</w:t>
      </w:r>
      <w:r>
        <w:rPr>
          <w:rFonts w:ascii="Calibri" w:hAnsi="Calibri" w:cs="Calibri"/>
        </w:rPr>
        <w:t xml:space="preserve"> </w:t>
      </w:r>
      <w:hyperlink r:id="rId9" w:history="1">
        <w:r>
          <w:rPr>
            <w:rStyle w:val="Hyperlink"/>
            <w:rFonts w:ascii="Calibri" w:hAnsi="Calibri"/>
          </w:rPr>
          <w:t>www.stkcoka.comp.rs</w:t>
        </w:r>
      </w:hyperlink>
      <w:r>
        <w:t>, STSS i STSV.</w:t>
      </w:r>
    </w:p>
    <w:p w:rsidR="00B745A3" w:rsidRPr="000D3064" w:rsidRDefault="0079664F" w:rsidP="00FC20E2">
      <w:pPr>
        <w:jc w:val="both"/>
        <w:rPr>
          <w:rFonts w:ascii="Calibri" w:eastAsia="Times" w:hAnsi="Calibri" w:cs="Calibri"/>
          <w:sz w:val="16"/>
          <w:szCs w:val="16"/>
        </w:rPr>
      </w:pPr>
      <w:r w:rsidRPr="004B73A9">
        <w:rPr>
          <w:rFonts w:ascii="Calibri" w:hAnsi="Calibri" w:cs="Calibri"/>
        </w:rPr>
        <w:tab/>
      </w:r>
      <w:r w:rsidRPr="008E403F">
        <w:rPr>
          <w:rFonts w:ascii="Calibri" w:hAnsi="Calibri" w:cs="Calibri"/>
          <w:sz w:val="22"/>
          <w:szCs w:val="22"/>
        </w:rPr>
        <w:tab/>
      </w:r>
      <w:r w:rsidRPr="008E403F">
        <w:rPr>
          <w:rFonts w:ascii="Calibri" w:hAnsi="Calibri" w:cs="Calibri"/>
          <w:sz w:val="22"/>
          <w:szCs w:val="22"/>
        </w:rPr>
        <w:tab/>
      </w:r>
      <w:r w:rsidRPr="008E403F">
        <w:rPr>
          <w:rFonts w:ascii="Calibri" w:hAnsi="Calibri" w:cs="Calibri"/>
          <w:sz w:val="22"/>
          <w:szCs w:val="22"/>
        </w:rPr>
        <w:tab/>
      </w:r>
    </w:p>
    <w:p w:rsidR="0079664F" w:rsidRPr="000D3064" w:rsidRDefault="00F20699" w:rsidP="00F20699">
      <w:pPr>
        <w:jc w:val="center"/>
        <w:rPr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</w:t>
      </w:r>
      <w:r w:rsidR="0079664F" w:rsidRPr="000D3064">
        <w:rPr>
          <w:rFonts w:ascii="Calibri" w:hAnsi="Calibri" w:cs="Calibri"/>
          <w:b/>
        </w:rPr>
        <w:t>STK Čoka</w:t>
      </w:r>
    </w:p>
    <w:sectPr w:rsidR="0079664F" w:rsidRPr="000D3064" w:rsidSect="00C60FC9">
      <w:pgSz w:w="11906" w:h="16838"/>
      <w:pgMar w:top="737" w:right="850" w:bottom="737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D497A12"/>
    <w:multiLevelType w:val="hybridMultilevel"/>
    <w:tmpl w:val="51245C4A"/>
    <w:lvl w:ilvl="0" w:tplc="DBAE4206">
      <w:numFmt w:val="bullet"/>
      <w:lvlText w:val="-"/>
      <w:lvlJc w:val="left"/>
      <w:pPr>
        <w:ind w:left="1080" w:hanging="360"/>
      </w:pPr>
      <w:rPr>
        <w:rFonts w:ascii="Calibri" w:eastAsia="DejaVu Sans" w:hAnsi="Calibri" w:cs="Calibr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E403F"/>
    <w:rsid w:val="00087D42"/>
    <w:rsid w:val="000D3064"/>
    <w:rsid w:val="002171D6"/>
    <w:rsid w:val="002A49CE"/>
    <w:rsid w:val="002E08E5"/>
    <w:rsid w:val="00463374"/>
    <w:rsid w:val="004B73A9"/>
    <w:rsid w:val="00501A0A"/>
    <w:rsid w:val="006E780C"/>
    <w:rsid w:val="00732B80"/>
    <w:rsid w:val="0079664F"/>
    <w:rsid w:val="007B56EC"/>
    <w:rsid w:val="00826789"/>
    <w:rsid w:val="008E403F"/>
    <w:rsid w:val="00A16501"/>
    <w:rsid w:val="00B745A3"/>
    <w:rsid w:val="00C60FC9"/>
    <w:rsid w:val="00DE58C6"/>
    <w:rsid w:val="00EB33EA"/>
    <w:rsid w:val="00EE585B"/>
    <w:rsid w:val="00F20699"/>
    <w:rsid w:val="00F3071C"/>
    <w:rsid w:val="00FC20E2"/>
    <w:rsid w:val="00FD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C9"/>
    <w:pPr>
      <w:widowControl w:val="0"/>
      <w:suppressAutoHyphens/>
    </w:pPr>
    <w:rPr>
      <w:rFonts w:ascii="Times" w:eastAsia="DejaVu Sans" w:hAnsi="Times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C60FC9"/>
    <w:rPr>
      <w:rFonts w:ascii="Symbol" w:hAnsi="Symbol" w:cs="OpenSymbol"/>
    </w:rPr>
  </w:style>
  <w:style w:type="character" w:customStyle="1" w:styleId="WW8Num3z0">
    <w:name w:val="WW8Num3z0"/>
    <w:rsid w:val="00C60FC9"/>
    <w:rPr>
      <w:rFonts w:ascii="Symbol" w:hAnsi="Symbol" w:cs="OpenSymbol"/>
    </w:rPr>
  </w:style>
  <w:style w:type="character" w:customStyle="1" w:styleId="WW8Num4z0">
    <w:name w:val="WW8Num4z0"/>
    <w:rsid w:val="00C60FC9"/>
    <w:rPr>
      <w:rFonts w:ascii="Symbol" w:hAnsi="Symbol" w:cs="OpenSymbol"/>
    </w:rPr>
  </w:style>
  <w:style w:type="character" w:customStyle="1" w:styleId="WW8Num5z0">
    <w:name w:val="WW8Num5z0"/>
    <w:rsid w:val="00C60FC9"/>
    <w:rPr>
      <w:rFonts w:ascii="Symbol" w:hAnsi="Symbol" w:cs="OpenSymbol"/>
    </w:rPr>
  </w:style>
  <w:style w:type="character" w:customStyle="1" w:styleId="WW-DefaultParagraphFont">
    <w:name w:val="WW-Default Paragraph Font"/>
    <w:rsid w:val="00C60FC9"/>
  </w:style>
  <w:style w:type="character" w:customStyle="1" w:styleId="Absatz-Standardschriftart">
    <w:name w:val="Absatz-Standardschriftart"/>
    <w:rsid w:val="00C60FC9"/>
  </w:style>
  <w:style w:type="character" w:customStyle="1" w:styleId="WW-Absatz-Standardschriftart">
    <w:name w:val="WW-Absatz-Standardschriftart"/>
    <w:rsid w:val="00C60FC9"/>
  </w:style>
  <w:style w:type="character" w:customStyle="1" w:styleId="WW-Absatz-Standardschriftart1">
    <w:name w:val="WW-Absatz-Standardschriftart1"/>
    <w:rsid w:val="00C60FC9"/>
  </w:style>
  <w:style w:type="character" w:customStyle="1" w:styleId="WW-Absatz-Standardschriftart11">
    <w:name w:val="WW-Absatz-Standardschriftart11"/>
    <w:rsid w:val="00C60FC9"/>
  </w:style>
  <w:style w:type="character" w:customStyle="1" w:styleId="WW-Absatz-Standardschriftart111">
    <w:name w:val="WW-Absatz-Standardschriftart111"/>
    <w:rsid w:val="00C60FC9"/>
  </w:style>
  <w:style w:type="character" w:styleId="Hyperlink">
    <w:name w:val="Hyperlink"/>
    <w:rsid w:val="00C60FC9"/>
    <w:rPr>
      <w:color w:val="000080"/>
      <w:u w:val="single"/>
    </w:rPr>
  </w:style>
  <w:style w:type="character" w:customStyle="1" w:styleId="NumberingSymbols">
    <w:name w:val="Numbering Symbols"/>
    <w:rsid w:val="00C60FC9"/>
  </w:style>
  <w:style w:type="character" w:customStyle="1" w:styleId="Bullets">
    <w:name w:val="Bullets"/>
    <w:rsid w:val="00C60FC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60FC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60FC9"/>
    <w:pPr>
      <w:spacing w:after="120"/>
    </w:pPr>
  </w:style>
  <w:style w:type="paragraph" w:styleId="List">
    <w:name w:val="List"/>
    <w:basedOn w:val="BodyText"/>
    <w:rsid w:val="00C60FC9"/>
  </w:style>
  <w:style w:type="paragraph" w:styleId="Caption">
    <w:name w:val="caption"/>
    <w:basedOn w:val="Normal"/>
    <w:qFormat/>
    <w:rsid w:val="00C60F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60FC9"/>
    <w:pPr>
      <w:suppressLineNumbers/>
    </w:pPr>
  </w:style>
  <w:style w:type="paragraph" w:styleId="ListParagraph">
    <w:name w:val="List Paragraph"/>
    <w:basedOn w:val="Normal"/>
    <w:uiPriority w:val="34"/>
    <w:qFormat/>
    <w:rsid w:val="002171D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DejaVu Sans" w:hAnsi="Times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2171D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co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kcoka.comp.rs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kcok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kcoka.comp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Radonjić</dc:creator>
  <cp:lastModifiedBy>STSVNS</cp:lastModifiedBy>
  <cp:revision>3</cp:revision>
  <cp:lastPrinted>2017-08-22T07:38:00Z</cp:lastPrinted>
  <dcterms:created xsi:type="dcterms:W3CDTF">2017-08-23T06:35:00Z</dcterms:created>
  <dcterms:modified xsi:type="dcterms:W3CDTF">2017-08-23T06:35:00Z</dcterms:modified>
</cp:coreProperties>
</file>